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1B0D1" w14:textId="77777777" w:rsidR="00327E28" w:rsidRDefault="00327E28" w:rsidP="00327E28">
      <w:pPr>
        <w:rPr>
          <w:lang w:bidi="hi-IN"/>
        </w:rPr>
      </w:pPr>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7D7427A0" w:rsidR="007566C8" w:rsidRDefault="00C37CFB" w:rsidP="00327E28">
      <w:pPr>
        <w:tabs>
          <w:tab w:val="left" w:pos="7065"/>
        </w:tabs>
        <w:spacing w:line="276" w:lineRule="auto"/>
        <w:ind w:left="147"/>
        <w:rPr>
          <w:rFonts w:ascii="Book Antiqua" w:hAnsi="Book Antiqua"/>
          <w:b/>
          <w:bCs/>
          <w:sz w:val="28"/>
          <w:szCs w:val="28"/>
        </w:rPr>
      </w:pPr>
      <w:r w:rsidRPr="00C37CFB">
        <w:rPr>
          <w:rFonts w:ascii="Book Antiqua" w:hAnsi="Book Antiqua"/>
          <w:b/>
          <w:bCs/>
          <w:sz w:val="28"/>
          <w:szCs w:val="28"/>
        </w:rPr>
        <w:t>Supply, Delivery, Retrofitting, Testing &amp; Commissioning of 420kV and 245kV SF6 CBs at POWERGRID, Satna and Bina sub station</w:t>
      </w:r>
      <w:bookmarkStart w:id="0" w:name="_GoBack"/>
      <w:bookmarkEnd w:id="0"/>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495253"/>
    <w:rsid w:val="00612B18"/>
    <w:rsid w:val="007566C8"/>
    <w:rsid w:val="008875B9"/>
    <w:rsid w:val="00C33019"/>
    <w:rsid w:val="00C37CFB"/>
    <w:rsid w:val="00D76C69"/>
    <w:rsid w:val="00DA671D"/>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280</Words>
  <Characters>1600</Characters>
  <Application>Microsoft Office Word</Application>
  <DocSecurity>0</DocSecurity>
  <Lines>13</Lines>
  <Paragraphs>3</Paragraphs>
  <ScaleCrop>false</ScaleCrop>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10</cp:revision>
  <dcterms:created xsi:type="dcterms:W3CDTF">2025-11-12T04:41:00Z</dcterms:created>
  <dcterms:modified xsi:type="dcterms:W3CDTF">2026-05-11T04:52:00Z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